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jc w:val="center"/>
        <w:rPr>
          <w:rFonts w:ascii="Colgate Ready" w:cs="Colgate Ready" w:eastAsia="Colgate Ready" w:hAnsi="Colgate Ready"/>
          <w:b w:val="1"/>
          <w:bCs w:val="1"/>
          <w:color w:val="ff0000"/>
          <w:sz w:val="38"/>
          <w:szCs w:val="38"/>
        </w:rPr>
      </w:pPr>
      <w:bookmarkStart w:colFirst="0" w:colLast="0" w:name="_heading=h.im8ksdnjgkk" w:id="0"/>
      <w:bookmarkEnd w:id="0"/>
      <w:r w:rsidDel="00000000" w:rsidR="00000000" w:rsidRPr="00000000">
        <w:rPr>
          <w:rFonts w:ascii="Colgate Ready" w:cs="Colgate Ready" w:eastAsia="Colgate Ready" w:hAnsi="Colgate Ready"/>
          <w:b w:val="1"/>
          <w:bCs w:val="1"/>
          <w:color w:val="ff0000"/>
          <w:sz w:val="38"/>
          <w:szCs w:val="38"/>
          <w:rtl w:val="0"/>
        </w:rPr>
        <w:t xml:space="preserve">CARE - A Multi-National Research Program</w:t>
      </w:r>
    </w:p>
    <w:p w:rsidR="00000000" w:rsidDel="00000000" w:rsidP="00000000" w:rsidRDefault="00000000" w:rsidRPr="00000000" w14:paraId="00000002">
      <w:pPr>
        <w:spacing w:before="0" w:line="312" w:lineRule="auto"/>
        <w:jc w:val="center"/>
        <w:rPr>
          <w:b w:val="1"/>
          <w:bCs w:val="1"/>
          <w:i w:val="1"/>
          <w:iCs w:val="1"/>
          <w:color w:val="ff0000"/>
        </w:rPr>
      </w:pPr>
      <w:bookmarkStart w:colFirst="0" w:colLast="0" w:name="_heading=h.rzggsb5t7vuf" w:id="1"/>
      <w:bookmarkEnd w:id="1"/>
      <w:r w:rsidDel="00000000" w:rsidR="00000000" w:rsidRPr="00000000">
        <w:rPr>
          <w:rFonts w:ascii="Colgate Ready" w:cs="Colgate Ready" w:eastAsia="Colgate Ready" w:hAnsi="Colgate Ready"/>
          <w:b w:val="1"/>
          <w:bCs w:val="1"/>
          <w:color w:val="666666"/>
          <w:sz w:val="32"/>
          <w:szCs w:val="32"/>
          <w:rtl w:val="0"/>
        </w:rPr>
        <w:t xml:space="preserve">Budget Costing Template</w:t>
      </w:r>
      <w:r w:rsidDel="00000000" w:rsidR="00000000" w:rsidRPr="00000000">
        <w:rPr>
          <w:rFonts w:ascii="Colgate Ready" w:cs="Colgate Ready" w:eastAsia="Colgate Ready" w:hAnsi="Colgate Ready"/>
          <w:b w:val="1"/>
          <w:bCs w:val="1"/>
          <w:color w:val="1b1c1d"/>
          <w:sz w:val="32"/>
          <w:szCs w:val="32"/>
          <w:rtl w:val="0"/>
        </w:rPr>
        <w:br w:type="textWrapping"/>
      </w:r>
      <w:r w:rsidDel="00000000" w:rsidR="00000000" w:rsidRPr="00000000">
        <w:rPr>
          <w:rtl w:val="0"/>
        </w:rPr>
      </w:r>
    </w:p>
    <w:p w:rsidR="00000000" w:rsidDel="00000000" w:rsidP="00000000" w:rsidRDefault="00000000" w:rsidRPr="00000000" w14:paraId="00000003">
      <w:pPr>
        <w:spacing w:before="0" w:line="312" w:lineRule="auto"/>
        <w:ind w:right="328.34645669291376"/>
        <w:jc w:val="both"/>
        <w:rPr>
          <w:color w:val="353744"/>
        </w:rPr>
      </w:pPr>
      <w:bookmarkStart w:colFirst="0" w:colLast="0" w:name="_heading=h.9u99dzok684o" w:id="2"/>
      <w:bookmarkEnd w:id="2"/>
      <w:r w:rsidDel="00000000" w:rsidR="00000000" w:rsidRPr="00000000">
        <w:rPr>
          <w:color w:val="353744"/>
          <w:rtl w:val="0"/>
        </w:rPr>
        <w:t xml:space="preserve">Please COMPLETE tables A and B below. In table A, please detail the funds requested from the CARE grant.</w:t>
      </w:r>
      <w:r w:rsidDel="00000000" w:rsidR="00000000" w:rsidRPr="00000000">
        <w:rPr>
          <w:b w:val="1"/>
          <w:bCs w:val="1"/>
          <w:color w:val="353744"/>
          <w:rtl w:val="0"/>
        </w:rPr>
        <w:t xml:space="preserve"> </w:t>
      </w:r>
      <w:r w:rsidDel="00000000" w:rsidR="00000000" w:rsidRPr="00000000">
        <w:rPr>
          <w:color w:val="353744"/>
          <w:rtl w:val="0"/>
        </w:rPr>
        <w:t xml:space="preserve">In table B, please specify any matched funding from a non-competitor of the Sponsor.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spacing w:before="200" w:line="312" w:lineRule="auto"/>
        <w:ind w:right="253"/>
        <w:jc w:val="both"/>
        <w:rPr>
          <w:color w:val="353744"/>
        </w:rPr>
      </w:pPr>
      <w:r w:rsidDel="00000000" w:rsidR="00000000" w:rsidRPr="00000000">
        <w:rPr>
          <w:color w:val="353744"/>
          <w:rtl w:val="0"/>
        </w:rPr>
        <w:t xml:space="preserve">Note: Each grant provides a maximum of $30,000.00 USD for direct and indirect research costs. This constitutes the total payment, and no additional funds will be awarded.</w:t>
      </w:r>
    </w:p>
    <w:tbl>
      <w:tblPr>
        <w:tblStyle w:val="Table1"/>
        <w:tblW w:w="10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585"/>
        <w:gridCol w:w="1065"/>
        <w:gridCol w:w="105"/>
        <w:gridCol w:w="1650"/>
        <w:gridCol w:w="2940"/>
        <w:gridCol w:w="360"/>
        <w:gridCol w:w="1650"/>
        <w:gridCol w:w="105"/>
        <w:gridCol w:w="855"/>
        <w:gridCol w:w="480"/>
        <w:gridCol w:w="480"/>
        <w:tblGridChange w:id="0">
          <w:tblGrid>
            <w:gridCol w:w="585"/>
            <w:gridCol w:w="585"/>
            <w:gridCol w:w="1065"/>
            <w:gridCol w:w="105"/>
            <w:gridCol w:w="1650"/>
            <w:gridCol w:w="2940"/>
            <w:gridCol w:w="360"/>
            <w:gridCol w:w="1650"/>
            <w:gridCol w:w="105"/>
            <w:gridCol w:w="855"/>
            <w:gridCol w:w="480"/>
            <w:gridCol w:w="480"/>
          </w:tblGrid>
        </w:tblGridChange>
      </w:tblGrid>
      <w:tr>
        <w:trPr>
          <w:cantSplit w:val="0"/>
          <w:trHeight w:val="220" w:hRule="atLeast"/>
          <w:tblHeader w:val="0"/>
        </w:trPr>
        <w:tc>
          <w:tcPr>
            <w:gridSpan w:val="12"/>
          </w:tcPr>
          <w:p w:rsidR="00000000" w:rsidDel="00000000" w:rsidP="00000000" w:rsidRDefault="00000000" w:rsidRPr="00000000" w14:paraId="00000005">
            <w:pPr>
              <w:spacing w:after="80" w:before="80" w:line="312" w:lineRule="auto"/>
              <w:rPr>
                <w:b w:val="1"/>
                <w:bCs w:val="1"/>
                <w:i w:val="1"/>
                <w:iCs w:val="1"/>
                <w:color w:val="353744"/>
              </w:rPr>
            </w:pPr>
            <w:r w:rsidDel="00000000" w:rsidR="00000000" w:rsidRPr="00000000">
              <w:rPr>
                <w:b w:val="1"/>
                <w:bCs w:val="1"/>
                <w:i w:val="1"/>
                <w:iCs w:val="1"/>
                <w:color w:val="353744"/>
                <w:rtl w:val="0"/>
              </w:rPr>
              <w:t xml:space="preserve">A. FUNDS REQUESTED</w:t>
            </w:r>
          </w:p>
        </w:tc>
      </w:tr>
      <w:tr>
        <w:trPr>
          <w:cantSplit w:val="0"/>
          <w:trHeight w:val="220" w:hRule="atLeast"/>
          <w:tblHeader w:val="0"/>
        </w:trPr>
        <w:tc>
          <w:tcPr>
            <w:gridSpan w:val="3"/>
          </w:tcPr>
          <w:p w:rsidR="00000000" w:rsidDel="00000000" w:rsidP="00000000" w:rsidRDefault="00000000" w:rsidRPr="00000000" w14:paraId="00000011">
            <w:pPr>
              <w:spacing w:after="80" w:before="80" w:line="312" w:lineRule="auto"/>
              <w:rPr>
                <w:b w:val="1"/>
                <w:bCs w:val="1"/>
                <w:color w:val="353744"/>
              </w:rPr>
            </w:pPr>
            <w:r w:rsidDel="00000000" w:rsidR="00000000" w:rsidRPr="00000000">
              <w:rPr>
                <w:b w:val="1"/>
                <w:bCs w:val="1"/>
                <w:color w:val="353744"/>
                <w:rtl w:val="0"/>
              </w:rPr>
              <w:t xml:space="preserve">Start date:</w:t>
            </w:r>
          </w:p>
        </w:tc>
        <w:tc>
          <w:tcPr>
            <w:gridSpan w:val="3"/>
          </w:tcPr>
          <w:p w:rsidR="00000000" w:rsidDel="00000000" w:rsidP="00000000" w:rsidRDefault="00000000" w:rsidRPr="00000000" w14:paraId="00000014">
            <w:pPr>
              <w:spacing w:after="80" w:before="80" w:line="312" w:lineRule="auto"/>
              <w:rPr>
                <w:b w:val="1"/>
                <w:bCs w:val="1"/>
                <w:color w:val="353744"/>
              </w:rPr>
            </w:pPr>
            <w:r w:rsidDel="00000000" w:rsidR="00000000" w:rsidRPr="00000000">
              <w:rPr>
                <w:rtl w:val="0"/>
              </w:rPr>
            </w:r>
          </w:p>
        </w:tc>
        <w:tc>
          <w:tcPr>
            <w:gridSpan w:val="3"/>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bCs w:val="1"/>
                <w:color w:val="353744"/>
              </w:rPr>
            </w:pPr>
            <w:r w:rsidDel="00000000" w:rsidR="00000000" w:rsidRPr="00000000">
              <w:rPr>
                <w:b w:val="1"/>
                <w:bCs w:val="1"/>
                <w:color w:val="353744"/>
                <w:rtl w:val="0"/>
              </w:rPr>
              <w:t xml:space="preserve">End date:</w:t>
            </w:r>
          </w:p>
        </w:tc>
        <w:tc>
          <w:tcPr>
            <w:gridSpan w:val="3"/>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1D">
            <w:pPr>
              <w:spacing w:after="80" w:before="80" w:line="312" w:lineRule="auto"/>
              <w:rPr>
                <w:b w:val="1"/>
                <w:bCs w:val="1"/>
                <w:color w:val="353744"/>
              </w:rPr>
            </w:pPr>
            <w:r w:rsidDel="00000000" w:rsidR="00000000" w:rsidRPr="00000000">
              <w:rPr>
                <w:b w:val="1"/>
                <w:bCs w:val="1"/>
                <w:color w:val="353744"/>
                <w:rtl w:val="0"/>
              </w:rPr>
              <w:t xml:space="preserve">BUDGET HEADING</w:t>
            </w:r>
          </w:p>
        </w:tc>
        <w:tc>
          <w:tcPr>
            <w:gridSpan w:val="4"/>
          </w:tcPr>
          <w:p w:rsidR="00000000" w:rsidDel="00000000" w:rsidP="00000000" w:rsidRDefault="00000000" w:rsidRPr="00000000" w14:paraId="00000021">
            <w:pPr>
              <w:spacing w:after="80" w:before="80" w:line="312" w:lineRule="auto"/>
              <w:rPr>
                <w:b w:val="1"/>
                <w:bCs w:val="1"/>
                <w:color w:val="353744"/>
              </w:rPr>
            </w:pPr>
            <w:r w:rsidDel="00000000" w:rsidR="00000000" w:rsidRPr="00000000">
              <w:rPr>
                <w:b w:val="1"/>
                <w:bCs w:val="1"/>
                <w:color w:val="353744"/>
                <w:rtl w:val="0"/>
              </w:rPr>
              <w:t xml:space="preserve">DESCRIPTION</w:t>
            </w:r>
          </w:p>
        </w:tc>
        <w:tc>
          <w:tcPr>
            <w:gridSpan w:val="4"/>
          </w:tcPr>
          <w:p w:rsidR="00000000" w:rsidDel="00000000" w:rsidP="00000000" w:rsidRDefault="00000000" w:rsidRPr="00000000" w14:paraId="00000025">
            <w:pPr>
              <w:spacing w:after="80" w:before="80" w:line="312" w:lineRule="auto"/>
              <w:rPr>
                <w:b w:val="1"/>
                <w:bCs w:val="1"/>
                <w:color w:val="353744"/>
              </w:rPr>
            </w:pPr>
            <w:r w:rsidDel="00000000" w:rsidR="00000000" w:rsidRPr="00000000">
              <w:rPr>
                <w:b w:val="1"/>
                <w:bCs w:val="1"/>
                <w:color w:val="353744"/>
                <w:rtl w:val="0"/>
              </w:rPr>
              <w:t xml:space="preserve">AMOUNT</w:t>
            </w:r>
          </w:p>
        </w:tc>
      </w:tr>
      <w:tr>
        <w:trPr>
          <w:cantSplit w:val="0"/>
          <w:trHeight w:val="220" w:hRule="atLeast"/>
          <w:tblHeader w:val="0"/>
        </w:trPr>
        <w:tc>
          <w:tcPr>
            <w:gridSpan w:val="4"/>
          </w:tcPr>
          <w:p w:rsidR="00000000" w:rsidDel="00000000" w:rsidP="00000000" w:rsidRDefault="00000000" w:rsidRPr="00000000" w14:paraId="00000029">
            <w:pPr>
              <w:spacing w:after="80" w:before="80" w:line="312" w:lineRule="auto"/>
              <w:rPr>
                <w:b w:val="1"/>
                <w:bCs w:val="1"/>
                <w:color w:val="353744"/>
              </w:rPr>
            </w:pPr>
            <w:r w:rsidDel="00000000" w:rsidR="00000000" w:rsidRPr="00000000">
              <w:rPr>
                <w:b w:val="1"/>
                <w:bCs w:val="1"/>
                <w:color w:val="353744"/>
                <w:rtl w:val="0"/>
              </w:rPr>
              <w:t xml:space="preserve">Project staff</w:t>
            </w:r>
          </w:p>
        </w:tc>
        <w:tc>
          <w:tcPr>
            <w:gridSpan w:val="4"/>
          </w:tcPr>
          <w:p w:rsidR="00000000" w:rsidDel="00000000" w:rsidP="00000000" w:rsidRDefault="00000000" w:rsidRPr="00000000" w14:paraId="0000002D">
            <w:pPr>
              <w:spacing w:after="80" w:before="80" w:line="312" w:lineRule="auto"/>
              <w:rPr>
                <w:i w:val="1"/>
                <w:iCs w:val="1"/>
                <w:color w:val="353744"/>
                <w:sz w:val="18"/>
                <w:szCs w:val="18"/>
              </w:rPr>
            </w:pPr>
            <w:r w:rsidDel="00000000" w:rsidR="00000000" w:rsidRPr="00000000">
              <w:rPr>
                <w:i w:val="1"/>
                <w:iCs w:val="1"/>
                <w:color w:val="353744"/>
                <w:sz w:val="18"/>
                <w:szCs w:val="18"/>
                <w:rtl w:val="0"/>
              </w:rPr>
              <w:t xml:space="preserve">Name/Post, Grade / point / %FTE</w:t>
            </w:r>
          </w:p>
        </w:tc>
        <w:tc>
          <w:tcPr>
            <w:gridSpan w:val="4"/>
          </w:tcPr>
          <w:p w:rsidR="00000000" w:rsidDel="00000000" w:rsidP="00000000" w:rsidRDefault="00000000" w:rsidRPr="00000000" w14:paraId="00000031">
            <w:pPr>
              <w:spacing w:after="80" w:before="80" w:line="312" w:lineRule="auto"/>
              <w:jc w:val="right"/>
              <w:rPr>
                <w:b w:val="1"/>
                <w:bCs w:val="1"/>
                <w:color w:val="353744"/>
              </w:rPr>
            </w:pPr>
            <w:r w:rsidDel="00000000" w:rsidR="00000000" w:rsidRPr="00000000">
              <w:rPr>
                <w:rtl w:val="0"/>
              </w:rPr>
            </w:r>
          </w:p>
        </w:tc>
      </w:tr>
      <w:tr>
        <w:trPr>
          <w:cantSplit w:val="0"/>
          <w:trHeight w:val="473.87207031250006" w:hRule="atLeast"/>
          <w:tblHeader w:val="0"/>
        </w:trPr>
        <w:tc>
          <w:tcPr>
            <w:gridSpan w:val="4"/>
          </w:tcPr>
          <w:p w:rsidR="00000000" w:rsidDel="00000000" w:rsidP="00000000" w:rsidRDefault="00000000" w:rsidRPr="00000000" w14:paraId="00000035">
            <w:pPr>
              <w:spacing w:after="80" w:before="80" w:line="312" w:lineRule="auto"/>
              <w:rPr>
                <w:b w:val="1"/>
                <w:bCs w:val="1"/>
                <w:color w:val="353744"/>
              </w:rPr>
            </w:pPr>
            <w:r w:rsidDel="00000000" w:rsidR="00000000" w:rsidRPr="00000000">
              <w:rPr>
                <w:rtl w:val="0"/>
              </w:rPr>
            </w:r>
          </w:p>
        </w:tc>
        <w:tc>
          <w:tcPr>
            <w:gridSpan w:val="4"/>
          </w:tcPr>
          <w:p w:rsidR="00000000" w:rsidDel="00000000" w:rsidP="00000000" w:rsidRDefault="00000000" w:rsidRPr="00000000" w14:paraId="00000039">
            <w:pPr>
              <w:spacing w:after="80" w:before="80" w:line="312" w:lineRule="auto"/>
              <w:rPr>
                <w:i w:val="1"/>
                <w:iCs w:val="1"/>
                <w:color w:val="353744"/>
              </w:rPr>
            </w:pPr>
            <w:r w:rsidDel="00000000" w:rsidR="00000000" w:rsidRPr="00000000">
              <w:rPr>
                <w:rtl w:val="0"/>
              </w:rPr>
            </w:r>
          </w:p>
        </w:tc>
        <w:tc>
          <w:tcPr>
            <w:gridSpan w:val="4"/>
          </w:tcPr>
          <w:p w:rsidR="00000000" w:rsidDel="00000000" w:rsidP="00000000" w:rsidRDefault="00000000" w:rsidRPr="00000000" w14:paraId="0000003D">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41">
            <w:pPr>
              <w:spacing w:after="80" w:before="80" w:line="312" w:lineRule="auto"/>
              <w:rPr>
                <w:b w:val="1"/>
                <w:bCs w:val="1"/>
                <w:color w:val="353744"/>
              </w:rPr>
            </w:pPr>
            <w:r w:rsidDel="00000000" w:rsidR="00000000" w:rsidRPr="00000000">
              <w:rPr>
                <w:b w:val="1"/>
                <w:bCs w:val="1"/>
                <w:color w:val="353744"/>
                <w:rtl w:val="0"/>
              </w:rPr>
              <w:t xml:space="preserve">Travel</w:t>
            </w:r>
          </w:p>
        </w:tc>
        <w:tc>
          <w:tcPr>
            <w:gridSpan w:val="4"/>
          </w:tcPr>
          <w:p w:rsidR="00000000" w:rsidDel="00000000" w:rsidP="00000000" w:rsidRDefault="00000000" w:rsidRPr="00000000" w14:paraId="00000045">
            <w:pPr>
              <w:spacing w:after="80" w:before="80" w:line="312" w:lineRule="auto"/>
              <w:rPr>
                <w:i w:val="1"/>
                <w:iCs w:val="1"/>
                <w:color w:val="353744"/>
              </w:rPr>
            </w:pPr>
            <w:r w:rsidDel="00000000" w:rsidR="00000000" w:rsidRPr="00000000">
              <w:rPr>
                <w:rtl w:val="0"/>
              </w:rPr>
            </w:r>
          </w:p>
        </w:tc>
        <w:tc>
          <w:tcPr>
            <w:gridSpan w:val="4"/>
          </w:tcPr>
          <w:p w:rsidR="00000000" w:rsidDel="00000000" w:rsidP="00000000" w:rsidRDefault="00000000" w:rsidRPr="00000000" w14:paraId="00000049">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4D">
            <w:pPr>
              <w:spacing w:after="80" w:before="80" w:line="312" w:lineRule="auto"/>
              <w:rPr>
                <w:b w:val="1"/>
                <w:bCs w:val="1"/>
                <w:color w:val="353744"/>
              </w:rPr>
            </w:pPr>
            <w:r w:rsidDel="00000000" w:rsidR="00000000" w:rsidRPr="00000000">
              <w:rPr>
                <w:b w:val="1"/>
                <w:bCs w:val="1"/>
                <w:color w:val="353744"/>
                <w:rtl w:val="0"/>
              </w:rPr>
              <w:t xml:space="preserve">Consumables</w:t>
            </w:r>
          </w:p>
        </w:tc>
        <w:tc>
          <w:tcPr>
            <w:gridSpan w:val="4"/>
          </w:tcPr>
          <w:p w:rsidR="00000000" w:rsidDel="00000000" w:rsidP="00000000" w:rsidRDefault="00000000" w:rsidRPr="00000000" w14:paraId="00000051">
            <w:pPr>
              <w:spacing w:after="80" w:before="80" w:line="312" w:lineRule="auto"/>
              <w:rPr>
                <w:i w:val="1"/>
                <w:iCs w:val="1"/>
                <w:color w:val="353744"/>
                <w:sz w:val="18"/>
                <w:szCs w:val="18"/>
              </w:rPr>
            </w:pPr>
            <w:r w:rsidDel="00000000" w:rsidR="00000000" w:rsidRPr="00000000">
              <w:rPr>
                <w:i w:val="1"/>
                <w:iCs w:val="1"/>
                <w:color w:val="353744"/>
                <w:sz w:val="18"/>
                <w:szCs w:val="18"/>
                <w:rtl w:val="0"/>
              </w:rPr>
              <w:t xml:space="preserve">e.g Lab supplies</w:t>
            </w:r>
          </w:p>
        </w:tc>
        <w:tc>
          <w:tcPr>
            <w:gridSpan w:val="4"/>
          </w:tcPr>
          <w:p w:rsidR="00000000" w:rsidDel="00000000" w:rsidP="00000000" w:rsidRDefault="00000000" w:rsidRPr="00000000" w14:paraId="00000055">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59">
            <w:pPr>
              <w:spacing w:after="80" w:before="80" w:line="312" w:lineRule="auto"/>
              <w:rPr>
                <w:b w:val="1"/>
                <w:bCs w:val="1"/>
                <w:color w:val="353744"/>
              </w:rPr>
            </w:pPr>
            <w:r w:rsidDel="00000000" w:rsidR="00000000" w:rsidRPr="00000000">
              <w:rPr>
                <w:rtl w:val="0"/>
              </w:rPr>
            </w:r>
          </w:p>
        </w:tc>
        <w:tc>
          <w:tcPr>
            <w:gridSpan w:val="4"/>
          </w:tcPr>
          <w:p w:rsidR="00000000" w:rsidDel="00000000" w:rsidP="00000000" w:rsidRDefault="00000000" w:rsidRPr="00000000" w14:paraId="0000005D">
            <w:pPr>
              <w:spacing w:after="80" w:before="80" w:line="312" w:lineRule="auto"/>
              <w:rPr>
                <w:i w:val="1"/>
                <w:iCs w:val="1"/>
                <w:color w:val="353744"/>
              </w:rPr>
            </w:pPr>
            <w:r w:rsidDel="00000000" w:rsidR="00000000" w:rsidRPr="00000000">
              <w:rPr>
                <w:rtl w:val="0"/>
              </w:rPr>
            </w:r>
          </w:p>
        </w:tc>
        <w:tc>
          <w:tcPr>
            <w:gridSpan w:val="4"/>
          </w:tcPr>
          <w:p w:rsidR="00000000" w:rsidDel="00000000" w:rsidP="00000000" w:rsidRDefault="00000000" w:rsidRPr="00000000" w14:paraId="00000061">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65">
            <w:pPr>
              <w:spacing w:after="80" w:before="80" w:line="312" w:lineRule="auto"/>
              <w:rPr>
                <w:b w:val="1"/>
                <w:bCs w:val="1"/>
                <w:color w:val="353744"/>
              </w:rPr>
            </w:pPr>
            <w:r w:rsidDel="00000000" w:rsidR="00000000" w:rsidRPr="00000000">
              <w:rPr>
                <w:b w:val="1"/>
                <w:bCs w:val="1"/>
                <w:color w:val="353744"/>
                <w:rtl w:val="0"/>
              </w:rPr>
              <w:t xml:space="preserve">Access costs</w:t>
            </w:r>
          </w:p>
        </w:tc>
        <w:tc>
          <w:tcPr>
            <w:gridSpan w:val="4"/>
          </w:tcPr>
          <w:p w:rsidR="00000000" w:rsidDel="00000000" w:rsidP="00000000" w:rsidRDefault="00000000" w:rsidRPr="00000000" w14:paraId="00000069">
            <w:pPr>
              <w:spacing w:after="80" w:before="80" w:line="312" w:lineRule="auto"/>
              <w:rPr>
                <w:i w:val="1"/>
                <w:iCs w:val="1"/>
                <w:color w:val="353744"/>
                <w:sz w:val="18"/>
                <w:szCs w:val="18"/>
              </w:rPr>
            </w:pPr>
            <w:r w:rsidDel="00000000" w:rsidR="00000000" w:rsidRPr="00000000">
              <w:rPr>
                <w:i w:val="1"/>
                <w:iCs w:val="1"/>
                <w:color w:val="353744"/>
                <w:sz w:val="18"/>
                <w:szCs w:val="18"/>
                <w:rtl w:val="0"/>
              </w:rPr>
              <w:t xml:space="preserve">e.g. microscopy</w:t>
            </w:r>
          </w:p>
        </w:tc>
        <w:tc>
          <w:tcPr>
            <w:gridSpan w:val="4"/>
          </w:tcPr>
          <w:p w:rsidR="00000000" w:rsidDel="00000000" w:rsidP="00000000" w:rsidRDefault="00000000" w:rsidRPr="00000000" w14:paraId="0000006D">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71">
            <w:pPr>
              <w:spacing w:after="80" w:before="80" w:line="312" w:lineRule="auto"/>
              <w:rPr>
                <w:b w:val="1"/>
                <w:bCs w:val="1"/>
                <w:color w:val="353744"/>
              </w:rPr>
            </w:pPr>
            <w:r w:rsidDel="00000000" w:rsidR="00000000" w:rsidRPr="00000000">
              <w:rPr>
                <w:rtl w:val="0"/>
              </w:rPr>
            </w:r>
          </w:p>
        </w:tc>
        <w:tc>
          <w:tcPr>
            <w:gridSpan w:val="4"/>
          </w:tcPr>
          <w:p w:rsidR="00000000" w:rsidDel="00000000" w:rsidP="00000000" w:rsidRDefault="00000000" w:rsidRPr="00000000" w14:paraId="00000075">
            <w:pPr>
              <w:spacing w:after="80" w:before="80" w:line="312" w:lineRule="auto"/>
              <w:rPr>
                <w:i w:val="1"/>
                <w:iCs w:val="1"/>
                <w:color w:val="353744"/>
              </w:rPr>
            </w:pPr>
            <w:r w:rsidDel="00000000" w:rsidR="00000000" w:rsidRPr="00000000">
              <w:rPr>
                <w:rtl w:val="0"/>
              </w:rPr>
            </w:r>
          </w:p>
        </w:tc>
        <w:tc>
          <w:tcPr>
            <w:gridSpan w:val="4"/>
          </w:tcPr>
          <w:p w:rsidR="00000000" w:rsidDel="00000000" w:rsidP="00000000" w:rsidRDefault="00000000" w:rsidRPr="00000000" w14:paraId="00000079">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7D">
            <w:pPr>
              <w:spacing w:after="80" w:before="80" w:line="312" w:lineRule="auto"/>
              <w:rPr>
                <w:b w:val="1"/>
                <w:bCs w:val="1"/>
                <w:color w:val="353744"/>
              </w:rPr>
            </w:pPr>
            <w:r w:rsidDel="00000000" w:rsidR="00000000" w:rsidRPr="00000000">
              <w:rPr>
                <w:b w:val="1"/>
                <w:bCs w:val="1"/>
                <w:color w:val="353744"/>
                <w:rtl w:val="0"/>
              </w:rPr>
              <w:t xml:space="preserve">Equipment</w:t>
            </w:r>
          </w:p>
        </w:tc>
        <w:tc>
          <w:tcPr>
            <w:gridSpan w:val="4"/>
          </w:tcPr>
          <w:p w:rsidR="00000000" w:rsidDel="00000000" w:rsidP="00000000" w:rsidRDefault="00000000" w:rsidRPr="00000000" w14:paraId="00000081">
            <w:pPr>
              <w:spacing w:after="80" w:before="80" w:line="312" w:lineRule="auto"/>
              <w:rPr>
                <w:i w:val="1"/>
                <w:iCs w:val="1"/>
                <w:color w:val="353744"/>
              </w:rPr>
            </w:pPr>
            <w:r w:rsidDel="00000000" w:rsidR="00000000" w:rsidRPr="00000000">
              <w:rPr>
                <w:rtl w:val="0"/>
              </w:rPr>
            </w:r>
          </w:p>
        </w:tc>
        <w:tc>
          <w:tcPr>
            <w:gridSpan w:val="4"/>
          </w:tcPr>
          <w:p w:rsidR="00000000" w:rsidDel="00000000" w:rsidP="00000000" w:rsidRDefault="00000000" w:rsidRPr="00000000" w14:paraId="00000085">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89">
            <w:pPr>
              <w:spacing w:after="80" w:before="80" w:line="312" w:lineRule="auto"/>
              <w:rPr>
                <w:b w:val="1"/>
                <w:bCs w:val="1"/>
                <w:color w:val="353744"/>
              </w:rPr>
            </w:pPr>
            <w:r w:rsidDel="00000000" w:rsidR="00000000" w:rsidRPr="00000000">
              <w:rPr>
                <w:b w:val="1"/>
                <w:bCs w:val="1"/>
                <w:color w:val="353744"/>
                <w:rtl w:val="0"/>
              </w:rPr>
              <w:t xml:space="preserve">Other </w:t>
            </w:r>
          </w:p>
        </w:tc>
        <w:tc>
          <w:tcPr>
            <w:gridSpan w:val="4"/>
          </w:tcPr>
          <w:p w:rsidR="00000000" w:rsidDel="00000000" w:rsidP="00000000" w:rsidRDefault="00000000" w:rsidRPr="00000000" w14:paraId="0000008D">
            <w:pPr>
              <w:spacing w:after="80" w:before="80" w:line="312" w:lineRule="auto"/>
              <w:rPr>
                <w:i w:val="1"/>
                <w:iCs w:val="1"/>
                <w:color w:val="353744"/>
                <w:sz w:val="18"/>
                <w:szCs w:val="18"/>
              </w:rPr>
            </w:pPr>
            <w:r w:rsidDel="00000000" w:rsidR="00000000" w:rsidRPr="00000000">
              <w:rPr>
                <w:i w:val="1"/>
                <w:iCs w:val="1"/>
                <w:color w:val="353744"/>
                <w:sz w:val="18"/>
                <w:szCs w:val="18"/>
                <w:rtl w:val="0"/>
              </w:rPr>
              <w:t xml:space="preserve">Detail:</w:t>
            </w:r>
          </w:p>
        </w:tc>
        <w:tc>
          <w:tcPr>
            <w:gridSpan w:val="4"/>
          </w:tcPr>
          <w:p w:rsidR="00000000" w:rsidDel="00000000" w:rsidP="00000000" w:rsidRDefault="00000000" w:rsidRPr="00000000" w14:paraId="00000091">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95">
            <w:pPr>
              <w:spacing w:after="80" w:before="80" w:line="312" w:lineRule="auto"/>
              <w:rPr>
                <w:b w:val="1"/>
                <w:bCs w:val="1"/>
                <w:color w:val="353744"/>
              </w:rPr>
            </w:pPr>
            <w:r w:rsidDel="00000000" w:rsidR="00000000" w:rsidRPr="00000000">
              <w:rPr>
                <w:rtl w:val="0"/>
              </w:rPr>
            </w:r>
          </w:p>
        </w:tc>
        <w:tc>
          <w:tcPr>
            <w:gridSpan w:val="4"/>
          </w:tcPr>
          <w:p w:rsidR="00000000" w:rsidDel="00000000" w:rsidP="00000000" w:rsidRDefault="00000000" w:rsidRPr="00000000" w14:paraId="00000099">
            <w:pPr>
              <w:spacing w:after="80" w:before="80" w:line="312" w:lineRule="auto"/>
              <w:rPr>
                <w:i w:val="1"/>
                <w:iCs w:val="1"/>
                <w:color w:val="353744"/>
              </w:rPr>
            </w:pPr>
            <w:r w:rsidDel="00000000" w:rsidR="00000000" w:rsidRPr="00000000">
              <w:rPr>
                <w:rtl w:val="0"/>
              </w:rPr>
            </w:r>
          </w:p>
        </w:tc>
        <w:tc>
          <w:tcPr>
            <w:gridSpan w:val="4"/>
          </w:tcPr>
          <w:p w:rsidR="00000000" w:rsidDel="00000000" w:rsidP="00000000" w:rsidRDefault="00000000" w:rsidRPr="00000000" w14:paraId="0000009D">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8"/>
          </w:tcPr>
          <w:p w:rsidR="00000000" w:rsidDel="00000000" w:rsidP="00000000" w:rsidRDefault="00000000" w:rsidRPr="00000000" w14:paraId="000000A1">
            <w:pPr>
              <w:spacing w:after="80" w:before="80" w:line="312" w:lineRule="auto"/>
              <w:jc w:val="right"/>
              <w:rPr>
                <w:b w:val="1"/>
                <w:bCs w:val="1"/>
                <w:color w:val="353744"/>
              </w:rPr>
            </w:pPr>
            <w:r w:rsidDel="00000000" w:rsidR="00000000" w:rsidRPr="00000000">
              <w:rPr>
                <w:b w:val="1"/>
                <w:bCs w:val="1"/>
                <w:i w:val="1"/>
                <w:iCs w:val="1"/>
                <w:color w:val="353744"/>
                <w:rtl w:val="0"/>
              </w:rPr>
              <w:t xml:space="preserve">Total amount requested</w:t>
            </w:r>
            <w:r w:rsidDel="00000000" w:rsidR="00000000" w:rsidRPr="00000000">
              <w:rPr>
                <w:rtl w:val="0"/>
              </w:rPr>
            </w:r>
          </w:p>
        </w:tc>
        <w:tc>
          <w:tcPr>
            <w:gridSpan w:val="4"/>
          </w:tcPr>
          <w:p w:rsidR="00000000" w:rsidDel="00000000" w:rsidP="00000000" w:rsidRDefault="00000000" w:rsidRPr="00000000" w14:paraId="000000A9">
            <w:pPr>
              <w:spacing w:after="80" w:before="80" w:line="312" w:lineRule="auto"/>
              <w:jc w:val="right"/>
              <w:rPr>
                <w:b w:val="1"/>
                <w:bCs w:val="1"/>
                <w:color w:val="353744"/>
              </w:rPr>
            </w:pPr>
            <w:r w:rsidDel="00000000" w:rsidR="00000000" w:rsidRPr="00000000">
              <w:rPr>
                <w:rtl w:val="0"/>
              </w:rPr>
            </w:r>
          </w:p>
        </w:tc>
      </w:tr>
      <w:tr>
        <w:trPr>
          <w:cantSplit w:val="0"/>
          <w:trHeight w:val="220" w:hRule="atLeast"/>
          <w:tblHeader w:val="0"/>
        </w:trPr>
        <w:tc>
          <w:tcPr>
            <w:gridSpan w:val="8"/>
          </w:tcPr>
          <w:p w:rsidR="00000000" w:rsidDel="00000000" w:rsidP="00000000" w:rsidRDefault="00000000" w:rsidRPr="00000000" w14:paraId="000000AD">
            <w:pPr>
              <w:spacing w:after="80" w:before="80" w:line="312" w:lineRule="auto"/>
              <w:jc w:val="right"/>
              <w:rPr>
                <w:b w:val="1"/>
                <w:bCs w:val="1"/>
                <w:i w:val="1"/>
                <w:iCs w:val="1"/>
                <w:color w:val="353744"/>
                <w:sz w:val="18"/>
                <w:szCs w:val="18"/>
              </w:rPr>
            </w:pPr>
            <w:r w:rsidDel="00000000" w:rsidR="00000000" w:rsidRPr="00000000">
              <w:rPr>
                <w:b w:val="1"/>
                <w:bCs w:val="1"/>
                <w:i w:val="1"/>
                <w:iCs w:val="1"/>
                <w:color w:val="353744"/>
                <w:rtl w:val="0"/>
              </w:rPr>
              <w:t xml:space="preserve">Add the currency </w:t>
            </w:r>
            <w:r w:rsidDel="00000000" w:rsidR="00000000" w:rsidRPr="00000000">
              <w:rPr>
                <w:b w:val="1"/>
                <w:bCs w:val="1"/>
                <w:i w:val="1"/>
                <w:iCs w:val="1"/>
                <w:color w:val="353744"/>
                <w:sz w:val="18"/>
                <w:szCs w:val="18"/>
                <w:rtl w:val="0"/>
              </w:rPr>
              <w:t xml:space="preserve">(USD, GBP or EUR)</w:t>
            </w:r>
          </w:p>
        </w:tc>
        <w:tc>
          <w:tcPr>
            <w:gridSpan w:val="4"/>
          </w:tcPr>
          <w:p w:rsidR="00000000" w:rsidDel="00000000" w:rsidP="00000000" w:rsidRDefault="00000000" w:rsidRPr="00000000" w14:paraId="000000B5">
            <w:pPr>
              <w:spacing w:after="80" w:before="80" w:line="312" w:lineRule="auto"/>
              <w:jc w:val="right"/>
              <w:rPr>
                <w:b w:val="1"/>
                <w:bCs w:val="1"/>
                <w:color w:val="353744"/>
              </w:rPr>
            </w:pPr>
            <w:r w:rsidDel="00000000" w:rsidR="00000000" w:rsidRPr="00000000">
              <w:rPr>
                <w:rtl w:val="0"/>
              </w:rPr>
            </w:r>
          </w:p>
        </w:tc>
      </w:tr>
    </w:tbl>
    <w:p w:rsidR="00000000" w:rsidDel="00000000" w:rsidP="00000000" w:rsidRDefault="00000000" w:rsidRPr="00000000" w14:paraId="000000B9">
      <w:pPr>
        <w:spacing w:before="200" w:line="312" w:lineRule="auto"/>
        <w:rPr>
          <w:color w:val="353744"/>
        </w:rPr>
      </w:pPr>
      <w:r w:rsidDel="00000000" w:rsidR="00000000" w:rsidRPr="00000000">
        <w:rPr>
          <w:rtl w:val="0"/>
        </w:rPr>
      </w:r>
    </w:p>
    <w:p w:rsidR="00000000" w:rsidDel="00000000" w:rsidP="00000000" w:rsidRDefault="00000000" w:rsidRPr="00000000" w14:paraId="000000BA">
      <w:pPr>
        <w:spacing w:before="200" w:line="312" w:lineRule="auto"/>
        <w:rPr>
          <w:color w:val="353744"/>
        </w:rPr>
      </w:pPr>
      <w:r w:rsidDel="00000000" w:rsidR="00000000" w:rsidRPr="00000000">
        <w:rPr>
          <w:color w:val="353744"/>
          <w:rtl w:val="0"/>
        </w:rPr>
        <w:t xml:space="preserve">If you have any other funds available to use on this project, please complete table B.</w:t>
      </w:r>
    </w:p>
    <w:p w:rsidR="00000000" w:rsidDel="00000000" w:rsidP="00000000" w:rsidRDefault="00000000" w:rsidRPr="00000000" w14:paraId="000000BB">
      <w:pPr>
        <w:spacing w:before="200" w:line="312" w:lineRule="auto"/>
        <w:rPr>
          <w:color w:val="353744"/>
        </w:rPr>
      </w:pPr>
      <w:r w:rsidDel="00000000" w:rsidR="00000000" w:rsidRPr="00000000">
        <w:rPr>
          <w:rtl w:val="0"/>
        </w:rPr>
      </w:r>
    </w:p>
    <w:p w:rsidR="00000000" w:rsidDel="00000000" w:rsidP="00000000" w:rsidRDefault="00000000" w:rsidRPr="00000000" w14:paraId="000000BC">
      <w:pPr>
        <w:spacing w:before="200" w:line="312" w:lineRule="auto"/>
        <w:rPr>
          <w:color w:val="353744"/>
        </w:rPr>
      </w:pP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0"/>
        <w:gridCol w:w="3975"/>
        <w:gridCol w:w="1985"/>
        <w:tblGridChange w:id="0">
          <w:tblGrid>
            <w:gridCol w:w="4840"/>
            <w:gridCol w:w="3975"/>
            <w:gridCol w:w="1985"/>
          </w:tblGrid>
        </w:tblGridChange>
      </w:tblGrid>
      <w:tr>
        <w:trPr>
          <w:cantSplit w:val="0"/>
          <w:tblHeader w:val="0"/>
        </w:trPr>
        <w:tc>
          <w:tcPr>
            <w:gridSpan w:val="3"/>
          </w:tcPr>
          <w:p w:rsidR="00000000" w:rsidDel="00000000" w:rsidP="00000000" w:rsidRDefault="00000000" w:rsidRPr="00000000" w14:paraId="000000BD">
            <w:pPr>
              <w:spacing w:after="80" w:before="80" w:line="312" w:lineRule="auto"/>
              <w:rPr>
                <w:b w:val="1"/>
                <w:bCs w:val="1"/>
                <w:color w:val="353744"/>
              </w:rPr>
            </w:pPr>
            <w:r w:rsidDel="00000000" w:rsidR="00000000" w:rsidRPr="00000000">
              <w:rPr>
                <w:b w:val="1"/>
                <w:bCs w:val="1"/>
                <w:i w:val="1"/>
                <w:iCs w:val="1"/>
                <w:color w:val="353744"/>
                <w:rtl w:val="0"/>
              </w:rPr>
              <w:t xml:space="preserve">B. ADDITIONAL PROJECT COSTS </w:t>
            </w:r>
            <w:r w:rsidDel="00000000" w:rsidR="00000000" w:rsidRPr="00000000">
              <w:rPr>
                <w:b w:val="1"/>
                <w:bCs w:val="1"/>
                <w:i w:val="1"/>
                <w:iCs w:val="1"/>
                <w:color w:val="353744"/>
                <w:u w:val="single"/>
                <w:rtl w:val="0"/>
              </w:rPr>
              <w:t xml:space="preserve">NOT</w:t>
            </w:r>
            <w:r w:rsidDel="00000000" w:rsidR="00000000" w:rsidRPr="00000000">
              <w:rPr>
                <w:b w:val="1"/>
                <w:bCs w:val="1"/>
                <w:i w:val="1"/>
                <w:iCs w:val="1"/>
                <w:color w:val="353744"/>
                <w:rtl w:val="0"/>
              </w:rPr>
              <w:t xml:space="preserve"> REQUESTED</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0">
            <w:pPr>
              <w:spacing w:after="80" w:before="80" w:line="312" w:lineRule="auto"/>
              <w:rPr>
                <w:i w:val="1"/>
                <w:iCs w:val="1"/>
                <w:color w:val="0000ff"/>
              </w:rPr>
            </w:pPr>
            <w:r w:rsidDel="00000000" w:rsidR="00000000" w:rsidRPr="00000000">
              <w:rPr>
                <w:b w:val="1"/>
                <w:bCs w:val="1"/>
                <w:i w:val="1"/>
                <w:iCs w:val="1"/>
                <w:color w:val="353744"/>
                <w:rtl w:val="0"/>
              </w:rPr>
              <w:t xml:space="preserve">Proof of additional source of funds: </w:t>
            </w:r>
            <w:r w:rsidDel="00000000" w:rsidR="00000000" w:rsidRPr="00000000">
              <w:rPr>
                <w:i w:val="1"/>
                <w:iCs w:val="1"/>
                <w:color w:val="353744"/>
                <w:rtl w:val="0"/>
              </w:rPr>
              <w:t xml:space="preserve">please, add a letter from the Dean or Department Head at the source of the funding. You must include this letter within this budget document before uploading it. The source of the additional funding must come from a non-competitor of Colgate.</w:t>
            </w:r>
            <w:r w:rsidDel="00000000" w:rsidR="00000000" w:rsidRPr="00000000">
              <w:rPr>
                <w:rtl w:val="0"/>
              </w:rPr>
            </w:r>
          </w:p>
        </w:tc>
      </w:tr>
      <w:tr>
        <w:trPr>
          <w:cantSplit w:val="0"/>
          <w:tblHeader w:val="0"/>
        </w:trPr>
        <w:tc>
          <w:tcPr/>
          <w:p w:rsidR="00000000" w:rsidDel="00000000" w:rsidP="00000000" w:rsidRDefault="00000000" w:rsidRPr="00000000" w14:paraId="000000C3">
            <w:pPr>
              <w:spacing w:after="80" w:before="80" w:line="312" w:lineRule="auto"/>
              <w:rPr>
                <w:b w:val="1"/>
                <w:bCs w:val="1"/>
                <w:color w:val="353744"/>
              </w:rPr>
            </w:pPr>
            <w:r w:rsidDel="00000000" w:rsidR="00000000" w:rsidRPr="00000000">
              <w:rPr>
                <w:b w:val="1"/>
                <w:bCs w:val="1"/>
                <w:color w:val="353744"/>
                <w:rtl w:val="0"/>
              </w:rPr>
              <w:t xml:space="preserve">COST DESCRIPTION</w:t>
            </w:r>
          </w:p>
        </w:tc>
        <w:tc>
          <w:tcPr/>
          <w:p w:rsidR="00000000" w:rsidDel="00000000" w:rsidP="00000000" w:rsidRDefault="00000000" w:rsidRPr="00000000" w14:paraId="000000C4">
            <w:pPr>
              <w:spacing w:after="80" w:before="80" w:line="312" w:lineRule="auto"/>
              <w:rPr>
                <w:b w:val="1"/>
                <w:bCs w:val="1"/>
                <w:color w:val="353744"/>
              </w:rPr>
            </w:pPr>
            <w:r w:rsidDel="00000000" w:rsidR="00000000" w:rsidRPr="00000000">
              <w:rPr>
                <w:b w:val="1"/>
                <w:bCs w:val="1"/>
                <w:color w:val="353744"/>
                <w:rtl w:val="0"/>
              </w:rPr>
              <w:t xml:space="preserve">SOURCE OF FUNDING</w:t>
            </w:r>
          </w:p>
        </w:tc>
        <w:tc>
          <w:tcPr/>
          <w:p w:rsidR="00000000" w:rsidDel="00000000" w:rsidP="00000000" w:rsidRDefault="00000000" w:rsidRPr="00000000" w14:paraId="000000C5">
            <w:pPr>
              <w:spacing w:after="80" w:before="80" w:line="312" w:lineRule="auto"/>
              <w:rPr>
                <w:b w:val="1"/>
                <w:bCs w:val="1"/>
                <w:color w:val="353744"/>
              </w:rPr>
            </w:pPr>
            <w:r w:rsidDel="00000000" w:rsidR="00000000" w:rsidRPr="00000000">
              <w:rPr>
                <w:b w:val="1"/>
                <w:bCs w:val="1"/>
                <w:color w:val="353744"/>
                <w:rtl w:val="0"/>
              </w:rPr>
              <w:t xml:space="preserve">AMOUNT*</w:t>
            </w:r>
          </w:p>
        </w:tc>
      </w:tr>
      <w:tr>
        <w:trPr>
          <w:cantSplit w:val="0"/>
          <w:tblHeader w:val="0"/>
        </w:trPr>
        <w:tc>
          <w:tcPr/>
          <w:p w:rsidR="00000000" w:rsidDel="00000000" w:rsidP="00000000" w:rsidRDefault="00000000" w:rsidRPr="00000000" w14:paraId="000000C6">
            <w:pPr>
              <w:spacing w:after="80" w:before="80" w:line="312" w:lineRule="auto"/>
              <w:rPr>
                <w:color w:val="353744"/>
              </w:rPr>
            </w:pPr>
            <w:r w:rsidDel="00000000" w:rsidR="00000000" w:rsidRPr="00000000">
              <w:rPr>
                <w:rtl w:val="0"/>
              </w:rPr>
            </w:r>
          </w:p>
        </w:tc>
        <w:tc>
          <w:tcPr/>
          <w:p w:rsidR="00000000" w:rsidDel="00000000" w:rsidP="00000000" w:rsidRDefault="00000000" w:rsidRPr="00000000" w14:paraId="000000C7">
            <w:pPr>
              <w:spacing w:after="80" w:before="80" w:line="312" w:lineRule="auto"/>
              <w:rPr>
                <w:color w:val="353744"/>
              </w:rPr>
            </w:pPr>
            <w:r w:rsidDel="00000000" w:rsidR="00000000" w:rsidRPr="00000000">
              <w:rPr>
                <w:rtl w:val="0"/>
              </w:rPr>
            </w:r>
          </w:p>
        </w:tc>
        <w:tc>
          <w:tcPr/>
          <w:p w:rsidR="00000000" w:rsidDel="00000000" w:rsidP="00000000" w:rsidRDefault="00000000" w:rsidRPr="00000000" w14:paraId="000000C8">
            <w:pPr>
              <w:spacing w:after="80" w:before="80" w:line="312" w:lineRule="auto"/>
              <w:jc w:val="right"/>
              <w:rPr>
                <w:color w:val="353744"/>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after="80" w:before="80" w:line="312" w:lineRule="auto"/>
              <w:rPr>
                <w:color w:val="353744"/>
              </w:rPr>
            </w:pPr>
            <w:r w:rsidDel="00000000" w:rsidR="00000000" w:rsidRPr="00000000">
              <w:rPr>
                <w:rtl w:val="0"/>
              </w:rPr>
            </w:r>
          </w:p>
        </w:tc>
        <w:tc>
          <w:tcPr/>
          <w:p w:rsidR="00000000" w:rsidDel="00000000" w:rsidP="00000000" w:rsidRDefault="00000000" w:rsidRPr="00000000" w14:paraId="000000CA">
            <w:pPr>
              <w:spacing w:after="80" w:before="80" w:line="312" w:lineRule="auto"/>
              <w:rPr>
                <w:color w:val="353744"/>
              </w:rPr>
            </w:pPr>
            <w:r w:rsidDel="00000000" w:rsidR="00000000" w:rsidRPr="00000000">
              <w:rPr>
                <w:rtl w:val="0"/>
              </w:rPr>
            </w:r>
          </w:p>
        </w:tc>
        <w:tc>
          <w:tcPr/>
          <w:p w:rsidR="00000000" w:rsidDel="00000000" w:rsidP="00000000" w:rsidRDefault="00000000" w:rsidRPr="00000000" w14:paraId="000000CB">
            <w:pPr>
              <w:spacing w:after="80" w:before="80" w:line="312" w:lineRule="auto"/>
              <w:jc w:val="right"/>
              <w:rPr>
                <w:b w:val="1"/>
                <w:bCs w:val="1"/>
                <w:color w:val="35374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C">
            <w:pPr>
              <w:spacing w:after="80" w:before="80" w:line="312" w:lineRule="auto"/>
              <w:jc w:val="right"/>
              <w:rPr>
                <w:b w:val="1"/>
                <w:bCs w:val="1"/>
                <w:i w:val="1"/>
                <w:iCs w:val="1"/>
                <w:color w:val="353744"/>
              </w:rPr>
            </w:pPr>
            <w:r w:rsidDel="00000000" w:rsidR="00000000" w:rsidRPr="00000000">
              <w:rPr>
                <w:b w:val="1"/>
                <w:bCs w:val="1"/>
                <w:i w:val="1"/>
                <w:iCs w:val="1"/>
                <w:color w:val="353744"/>
                <w:rtl w:val="0"/>
              </w:rPr>
              <w:t xml:space="preserve">Total amount funded from other sources</w:t>
            </w:r>
          </w:p>
        </w:tc>
        <w:tc>
          <w:tcPr/>
          <w:p w:rsidR="00000000" w:rsidDel="00000000" w:rsidP="00000000" w:rsidRDefault="00000000" w:rsidRPr="00000000" w14:paraId="000000CE">
            <w:pPr>
              <w:spacing w:after="80" w:before="80" w:line="312" w:lineRule="auto"/>
              <w:jc w:val="right"/>
              <w:rPr>
                <w:b w:val="1"/>
                <w:bCs w:val="1"/>
                <w:color w:val="35374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F">
            <w:pPr>
              <w:spacing w:after="80" w:before="80" w:line="312" w:lineRule="auto"/>
              <w:jc w:val="right"/>
              <w:rPr>
                <w:b w:val="1"/>
                <w:bCs w:val="1"/>
                <w:i w:val="1"/>
                <w:iCs w:val="1"/>
                <w:color w:val="353744"/>
                <w:sz w:val="18"/>
                <w:szCs w:val="18"/>
              </w:rPr>
            </w:pPr>
            <w:r w:rsidDel="00000000" w:rsidR="00000000" w:rsidRPr="00000000">
              <w:rPr>
                <w:b w:val="1"/>
                <w:bCs w:val="1"/>
                <w:i w:val="1"/>
                <w:iCs w:val="1"/>
                <w:color w:val="353744"/>
                <w:rtl w:val="0"/>
              </w:rPr>
              <w:t xml:space="preserve">Add the currency </w:t>
            </w:r>
            <w:r w:rsidDel="00000000" w:rsidR="00000000" w:rsidRPr="00000000">
              <w:rPr>
                <w:b w:val="1"/>
                <w:bCs w:val="1"/>
                <w:i w:val="1"/>
                <w:iCs w:val="1"/>
                <w:color w:val="353744"/>
                <w:sz w:val="18"/>
                <w:szCs w:val="18"/>
                <w:rtl w:val="0"/>
              </w:rPr>
              <w:t xml:space="preserve">(USD, GBP or EUR)</w:t>
            </w:r>
          </w:p>
        </w:tc>
        <w:tc>
          <w:tcPr/>
          <w:p w:rsidR="00000000" w:rsidDel="00000000" w:rsidP="00000000" w:rsidRDefault="00000000" w:rsidRPr="00000000" w14:paraId="000000D1">
            <w:pPr>
              <w:spacing w:after="80" w:before="80" w:line="312" w:lineRule="auto"/>
              <w:jc w:val="right"/>
              <w:rPr>
                <w:b w:val="1"/>
                <w:bCs w:val="1"/>
                <w:color w:val="353744"/>
              </w:rPr>
            </w:pPr>
            <w:r w:rsidDel="00000000" w:rsidR="00000000" w:rsidRPr="00000000">
              <w:rPr>
                <w:rtl w:val="0"/>
              </w:rPr>
            </w:r>
          </w:p>
        </w:tc>
      </w:tr>
    </w:tbl>
    <w:p w:rsidR="00000000" w:rsidDel="00000000" w:rsidP="00000000" w:rsidRDefault="00000000" w:rsidRPr="00000000" w14:paraId="000000D2">
      <w:pPr>
        <w:pStyle w:val="Heading3"/>
        <w:keepNext w:val="0"/>
        <w:keepLines w:val="0"/>
        <w:spacing w:after="0" w:before="200" w:line="240" w:lineRule="auto"/>
        <w:rPr>
          <w:color w:val="1b1c1d"/>
        </w:rPr>
        <w:sectPr>
          <w:headerReference r:id="rId7" w:type="default"/>
          <w:footerReference r:id="rId8" w:type="default"/>
          <w:pgSz w:h="15840" w:w="12240" w:orient="portrait"/>
          <w:pgMar w:bottom="567" w:top="567" w:left="567" w:right="567" w:header="850" w:footer="1286"/>
          <w:pgNumType w:start="1"/>
        </w:sectPr>
      </w:pPr>
      <w:bookmarkStart w:colFirst="0" w:colLast="0" w:name="_heading=h.mmdanve3ig2v" w:id="3"/>
      <w:bookmarkEnd w:id="3"/>
      <w:r w:rsidDel="00000000" w:rsidR="00000000" w:rsidRPr="00000000">
        <w:rPr>
          <w:rtl w:val="0"/>
        </w:rPr>
      </w:r>
    </w:p>
    <w:p w:rsidR="00000000" w:rsidDel="00000000" w:rsidP="00000000" w:rsidRDefault="00000000" w:rsidRPr="00000000" w14:paraId="000000D3">
      <w:pPr>
        <w:ind w:left="-810" w:firstLine="0"/>
        <w:rPr/>
      </w:pPr>
      <w:r w:rsidDel="00000000" w:rsidR="00000000" w:rsidRPr="00000000">
        <w:rPr>
          <w:color w:val="222222"/>
          <w:highlight w:val="white"/>
          <w:rtl w:val="0"/>
        </w:rPr>
        <w:t xml:space="preserve">* If filled, you may be required to send more information about the additional financial support described above.</w:t>
      </w:r>
      <w:r w:rsidDel="00000000" w:rsidR="00000000" w:rsidRPr="00000000">
        <w:rPr>
          <w:rtl w:val="0"/>
        </w:rPr>
      </w:r>
    </w:p>
    <w:p w:rsidR="00000000" w:rsidDel="00000000" w:rsidP="00000000" w:rsidRDefault="00000000" w:rsidRPr="00000000" w14:paraId="000000D4">
      <w:pPr>
        <w:spacing w:line="240" w:lineRule="auto"/>
        <w:ind w:left="0" w:firstLine="0"/>
        <w:jc w:val="both"/>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lgate Read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rPr>
        <w:color w:val="666666"/>
        <w:sz w:val="18"/>
        <w:szCs w:val="18"/>
      </w:rPr>
    </w:pPr>
    <w:r w:rsidDel="00000000" w:rsidR="00000000" w:rsidRPr="00000000">
      <w:rPr>
        <w:color w:val="666666"/>
        <w:sz w:val="18"/>
        <w:szCs w:val="18"/>
        <w:rtl w:val="0"/>
      </w:rPr>
      <w:t xml:space="preserve">This document is an integral part of the CARE Program application. Sponsored by Colgate-Palmolive in collaboration with the Dental Health Unit - University of Manchester and University of Pennsylvania. Version 1/2026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spacing w:line="276" w:lineRule="auto"/>
      <w:jc w:val="center"/>
      <w:rPr/>
    </w:pPr>
    <w:r w:rsidDel="00000000" w:rsidR="00000000" w:rsidRPr="00000000">
      <w:pict>
        <v:rect style="width:0.0pt;height:1.5pt" o:hr="t" o:hrstd="t" o:hralign="center" fillcolor="#A0A0A0" stroked="f"/>
      </w:pict>
    </w:r>
    <w:r w:rsidDel="00000000" w:rsidR="00000000" w:rsidRPr="00000000">
      <w:rPr>
        <w:color w:val="1f1f1f"/>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table" w:styleId="a1" w:customStyle="1">
    <w:basedOn w:val="TableNormal0"/>
    <w:tblPr>
      <w:tblStyleRowBandSize w:val="1"/>
      <w:tblStyleColBandSize w:val="1"/>
      <w:tblCellMar>
        <w:top w:w="0.0" w:type="dxa"/>
        <w:left w:w="115.0" w:type="dxa"/>
        <w:bottom w:w="0.0" w:type="dxa"/>
        <w:right w:w="115.0" w:type="dxa"/>
      </w:tblCellMar>
    </w:tblPr>
  </w:style>
  <w:style w:type="table" w:styleId="a2" w:customStyle="1">
    <w:basedOn w:val="TableNormal0"/>
    <w:tblPr>
      <w:tblStyleRowBandSize w:val="1"/>
      <w:tblStyleColBandSize w:val="1"/>
      <w:tblCellMar>
        <w:top w:w="0.0" w:type="dxa"/>
        <w:left w:w="115.0" w:type="dxa"/>
        <w:bottom w:w="0.0" w:type="dxa"/>
        <w:right w:w="115.0" w:type="dxa"/>
      </w:tblCellMar>
    </w:tblPr>
  </w:style>
  <w:style w:type="table" w:styleId="a3" w:customStyle="1">
    <w:basedOn w:val="TableNormal0"/>
    <w:tblPr>
      <w:tblStyleRowBandSize w:val="1"/>
      <w:tblStyleColBandSize w:val="1"/>
      <w:tblCellMar>
        <w:top w:w="0.0" w:type="dxa"/>
        <w:left w:w="115.0" w:type="dxa"/>
        <w:bottom w:w="0.0" w:type="dxa"/>
        <w:right w:w="115.0" w:type="dxa"/>
      </w:tblCellMar>
    </w:tblPr>
  </w:style>
  <w:style w:type="table" w:styleId="a4" w:customStyle="1">
    <w:basedOn w:val="TableNormal0"/>
    <w:tblPr>
      <w:tblStyleRowBandSize w:val="1"/>
      <w:tblStyleColBandSize w:val="1"/>
      <w:tblCellMar>
        <w:top w:w="0.0" w:type="dxa"/>
        <w:left w:w="115.0" w:type="dxa"/>
        <w:bottom w:w="0.0" w:type="dxa"/>
        <w:right w:w="115.0" w:type="dxa"/>
      </w:tblCellMar>
    </w:tblPr>
  </w:style>
  <w:style w:type="table" w:styleId="a5" w:customStyle="1">
    <w:basedOn w:val="TableNormal0"/>
    <w:tblPr>
      <w:tblStyleRowBandSize w:val="1"/>
      <w:tblStyleColBandSize w:val="1"/>
      <w:tblCellMar>
        <w:top w:w="0.0" w:type="dxa"/>
        <w:left w:w="115.0" w:type="dxa"/>
        <w:bottom w:w="0.0" w:type="dxa"/>
        <w:right w:w="115.0" w:type="dxa"/>
      </w:tblCellMar>
    </w:tblPr>
  </w:style>
  <w:style w:type="table" w:styleId="a6" w:customStyle="1">
    <w:basedOn w:val="TableNormal0"/>
    <w:tblPr>
      <w:tblStyleRowBandSize w:val="1"/>
      <w:tblStyleColBandSize w:val="1"/>
      <w:tblCellMar>
        <w:top w:w="0.0" w:type="dxa"/>
        <w:left w:w="115.0" w:type="dxa"/>
        <w:bottom w:w="0.0" w:type="dxa"/>
        <w:right w:w="115.0" w:type="dxa"/>
      </w:tblCellMar>
    </w:tblPr>
  </w:style>
  <w:style w:type="table" w:styleId="a7" w:customStyle="1">
    <w:basedOn w:val="TableNormal0"/>
    <w:tblPr>
      <w:tblStyleRowBandSize w:val="1"/>
      <w:tblStyleColBandSize w:val="1"/>
      <w:tblCellMar>
        <w:top w:w="0.0" w:type="dxa"/>
        <w:left w:w="115.0" w:type="dxa"/>
        <w:bottom w:w="0.0" w:type="dxa"/>
        <w:right w:w="115.0" w:type="dxa"/>
      </w:tblCellMar>
    </w:tblPr>
  </w:style>
  <w:style w:type="paragraph" w:styleId="Header">
    <w:name w:val="header"/>
    <w:basedOn w:val="Normal"/>
    <w:link w:val="HeaderChar"/>
    <w:uiPriority w:val="99"/>
    <w:unhideWhenUsed w:val="1"/>
    <w:rsid w:val="00910034"/>
    <w:pPr>
      <w:tabs>
        <w:tab w:val="center" w:pos="4680"/>
        <w:tab w:val="right" w:pos="9360"/>
      </w:tabs>
      <w:spacing w:line="240" w:lineRule="auto"/>
    </w:pPr>
  </w:style>
  <w:style w:type="character" w:styleId="HeaderChar" w:customStyle="1">
    <w:name w:val="Header Char"/>
    <w:basedOn w:val="DefaultParagraphFont"/>
    <w:link w:val="Header"/>
    <w:uiPriority w:val="99"/>
    <w:rsid w:val="00910034"/>
  </w:style>
  <w:style w:type="paragraph" w:styleId="Footer">
    <w:name w:val="footer"/>
    <w:basedOn w:val="Normal"/>
    <w:link w:val="FooterChar"/>
    <w:uiPriority w:val="99"/>
    <w:unhideWhenUsed w:val="1"/>
    <w:rsid w:val="00910034"/>
    <w:pPr>
      <w:tabs>
        <w:tab w:val="center" w:pos="4680"/>
        <w:tab w:val="right" w:pos="9360"/>
      </w:tabs>
      <w:spacing w:line="240" w:lineRule="auto"/>
    </w:pPr>
  </w:style>
  <w:style w:type="character" w:styleId="FooterChar" w:customStyle="1">
    <w:name w:val="Footer Char"/>
    <w:basedOn w:val="DefaultParagraphFont"/>
    <w:link w:val="Footer"/>
    <w:uiPriority w:val="99"/>
    <w:rsid w:val="00910034"/>
  </w:style>
  <w:style w:type="paragraph" w:styleId="ListParagraph">
    <w:name w:val="List Paragraph"/>
    <w:basedOn w:val="Normal"/>
    <w:uiPriority w:val="34"/>
    <w:qFormat w:val="1"/>
    <w:rsid w:val="0066142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lgateReady-regular.ttf"/><Relationship Id="rId2" Type="http://schemas.openxmlformats.org/officeDocument/2006/relationships/font" Target="fonts/ColgateReady-bold.ttf"/><Relationship Id="rId3" Type="http://schemas.openxmlformats.org/officeDocument/2006/relationships/font" Target="fonts/ColgateReady-italic.ttf"/><Relationship Id="rId4" Type="http://schemas.openxmlformats.org/officeDocument/2006/relationships/font" Target="fonts/ColgateRead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f1MM5uWvHJJfIc0cFWIosLpvQ==">CgMxLjAyDWguaW04a3Nkbmpna2syDmgucnpnZ3NiNXQ3dnVmMg5oLjl1OTlkem9rNjg0bzIOaC5tbWRhbnZlM2lnMnY4AHIhMUp6YjFHazZ1VDc1d2h3SDJZUmJfSERjY2lzRXN4cG5z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2026-01-28T14:59:00Z</dcterms:created>
</cp:coreProperties>
</file>